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B2" w:rsidRPr="001048B2" w:rsidRDefault="005A52E9" w:rsidP="005A52E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48B2">
        <w:rPr>
          <w:rFonts w:ascii="TH SarabunIT๙" w:hAnsi="TH SarabunIT๙" w:cs="TH SarabunIT๙"/>
          <w:b/>
          <w:bCs/>
          <w:sz w:val="36"/>
          <w:szCs w:val="36"/>
          <w:cs/>
        </w:rPr>
        <w:t>สรุ</w:t>
      </w:r>
      <w:r w:rsidR="001048B2" w:rsidRPr="001048B2">
        <w:rPr>
          <w:rFonts w:ascii="TH SarabunIT๙" w:hAnsi="TH SarabunIT๙" w:cs="TH SarabunIT๙"/>
          <w:b/>
          <w:bCs/>
          <w:sz w:val="36"/>
          <w:szCs w:val="36"/>
          <w:cs/>
        </w:rPr>
        <w:t>ปผลการการปฏิบัติราชการ</w:t>
      </w:r>
    </w:p>
    <w:p w:rsidR="005A52E9" w:rsidRPr="001048B2" w:rsidRDefault="001048B2" w:rsidP="005A52E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48B2">
        <w:rPr>
          <w:rFonts w:ascii="TH SarabunIT๙" w:hAnsi="TH SarabunIT๙" w:cs="TH SarabunIT๙"/>
          <w:b/>
          <w:bCs/>
          <w:sz w:val="36"/>
          <w:szCs w:val="36"/>
          <w:cs/>
        </w:rPr>
        <w:t>ด้านการจัดการ</w:t>
      </w:r>
      <w:r w:rsidR="005A52E9" w:rsidRPr="001048B2">
        <w:rPr>
          <w:rFonts w:ascii="TH SarabunIT๙" w:hAnsi="TH SarabunIT๙" w:cs="TH SarabunIT๙"/>
          <w:b/>
          <w:bCs/>
          <w:sz w:val="36"/>
          <w:szCs w:val="36"/>
          <w:cs/>
        </w:rPr>
        <w:t>เรื่องร้องทุกข์  ร้องเรียนและระงับข้อพิพาทภายในชุมชนประจำปี พ.ศ</w:t>
      </w:r>
      <w:r w:rsidR="000E1AB2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7245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๒๕๖</w:t>
      </w:r>
      <w:r w:rsidR="0072457B">
        <w:rPr>
          <w:rFonts w:ascii="TH SarabunIT๙" w:hAnsi="TH SarabunIT๙" w:cs="TH SarabunIT๙" w:hint="cs"/>
          <w:b/>
          <w:bCs/>
          <w:sz w:val="36"/>
          <w:szCs w:val="36"/>
          <w:cs/>
        </w:rPr>
        <w:t>๒</w:t>
      </w:r>
      <w:r w:rsidR="005A52E9" w:rsidRPr="001048B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5A52E9" w:rsidRPr="001048B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5A52E9" w:rsidRPr="001048B2" w:rsidRDefault="005A52E9" w:rsidP="001048B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48B2">
        <w:rPr>
          <w:rFonts w:ascii="TH SarabunIT๙" w:hAnsi="TH SarabunIT๙" w:cs="TH SarabunIT๙"/>
          <w:b/>
          <w:bCs/>
          <w:sz w:val="36"/>
          <w:szCs w:val="36"/>
          <w:cs/>
        </w:rPr>
        <w:t>งานกฎหมายและคดี   สำนักปลัด</w:t>
      </w:r>
      <w:r w:rsidR="001048B2" w:rsidRPr="001048B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องค์การบริหารส่วนตำบลเจริญศิลป์</w:t>
      </w:r>
    </w:p>
    <w:p w:rsidR="001048B2" w:rsidRPr="001048B2" w:rsidRDefault="001048B2" w:rsidP="005A52E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4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4276"/>
        <w:gridCol w:w="1842"/>
        <w:gridCol w:w="1899"/>
      </w:tblGrid>
      <w:tr w:rsidR="005A52E9" w:rsidRPr="001048B2" w:rsidTr="00EC0162">
        <w:trPr>
          <w:trHeight w:val="390"/>
        </w:trPr>
        <w:tc>
          <w:tcPr>
            <w:tcW w:w="9412" w:type="dxa"/>
            <w:gridSpan w:val="4"/>
          </w:tcPr>
          <w:p w:rsidR="005A52E9" w:rsidRPr="001048B2" w:rsidRDefault="005A52E9" w:rsidP="005A5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48B2">
              <w:rPr>
                <w:rFonts w:ascii="TH SarabunIT๙" w:hAnsi="TH SarabunIT๙" w:cs="TH SarabunIT๙"/>
                <w:sz w:val="32"/>
                <w:szCs w:val="32"/>
              </w:rPr>
              <w:br w:type="page"/>
            </w:r>
            <w:r w:rsidRPr="0010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สรุปผลการการปฏิบัติราชการด้านการรับเรื่องร้องทุกข์  ร้องเรียน                                                                        และระงับข้อพิพาทภายในชุมชน</w:t>
            </w:r>
            <w:r w:rsidR="00B316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FC56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ประจำปี พ.ศ. ๒๕๖</w:t>
            </w:r>
            <w:r w:rsidR="00FC568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5A52E9" w:rsidRPr="001048B2" w:rsidTr="00EC0162">
        <w:trPr>
          <w:trHeight w:val="480"/>
        </w:trPr>
        <w:tc>
          <w:tcPr>
            <w:tcW w:w="1395" w:type="dxa"/>
          </w:tcPr>
          <w:p w:rsidR="005A52E9" w:rsidRPr="001048B2" w:rsidRDefault="005A52E9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276" w:type="dxa"/>
          </w:tcPr>
          <w:p w:rsidR="005A52E9" w:rsidRPr="001048B2" w:rsidRDefault="005A52E9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2" w:type="dxa"/>
          </w:tcPr>
          <w:p w:rsidR="005A52E9" w:rsidRPr="001048B2" w:rsidRDefault="005A52E9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/ เรื่อง</w:t>
            </w:r>
          </w:p>
        </w:tc>
        <w:tc>
          <w:tcPr>
            <w:tcW w:w="1899" w:type="dxa"/>
          </w:tcPr>
          <w:p w:rsidR="005A52E9" w:rsidRPr="001048B2" w:rsidRDefault="005A52E9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/ ราย</w:t>
            </w:r>
          </w:p>
        </w:tc>
      </w:tr>
      <w:tr w:rsidR="005A52E9" w:rsidRPr="001048B2" w:rsidTr="00EC0162">
        <w:trPr>
          <w:trHeight w:val="315"/>
        </w:trPr>
        <w:tc>
          <w:tcPr>
            <w:tcW w:w="1395" w:type="dxa"/>
          </w:tcPr>
          <w:p w:rsidR="005A52E9" w:rsidRPr="001048B2" w:rsidRDefault="005A52E9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276" w:type="dxa"/>
          </w:tcPr>
          <w:p w:rsidR="005A52E9" w:rsidRPr="001048B2" w:rsidRDefault="00FC5685" w:rsidP="00EC0162">
            <w:pPr>
              <w:spacing w:afterLines="20" w:after="48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 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99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A52E9" w:rsidRPr="001048B2" w:rsidTr="00EC0162">
        <w:trPr>
          <w:trHeight w:val="107"/>
        </w:trPr>
        <w:tc>
          <w:tcPr>
            <w:tcW w:w="1395" w:type="dxa"/>
          </w:tcPr>
          <w:p w:rsidR="005A52E9" w:rsidRPr="001048B2" w:rsidRDefault="005A52E9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276" w:type="dxa"/>
          </w:tcPr>
          <w:p w:rsidR="005A52E9" w:rsidRPr="001048B2" w:rsidRDefault="005A52E9" w:rsidP="00FC5685">
            <w:pPr>
              <w:spacing w:afterLines="20" w:after="48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  ๒๕๖</w:t>
            </w:r>
            <w:r w:rsidR="00FC5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99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5A52E9" w:rsidRPr="001048B2" w:rsidTr="00EC0162">
        <w:trPr>
          <w:trHeight w:val="270"/>
        </w:trPr>
        <w:tc>
          <w:tcPr>
            <w:tcW w:w="1395" w:type="dxa"/>
          </w:tcPr>
          <w:p w:rsidR="005A52E9" w:rsidRPr="001048B2" w:rsidRDefault="005A52E9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276" w:type="dxa"/>
          </w:tcPr>
          <w:p w:rsidR="005A52E9" w:rsidRPr="001048B2" w:rsidRDefault="00FC5685" w:rsidP="00EC0162">
            <w:pPr>
              <w:spacing w:afterLines="20" w:after="48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 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899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5A52E9" w:rsidRPr="001048B2" w:rsidTr="00EC0162">
        <w:trPr>
          <w:trHeight w:val="270"/>
        </w:trPr>
        <w:tc>
          <w:tcPr>
            <w:tcW w:w="1395" w:type="dxa"/>
          </w:tcPr>
          <w:p w:rsidR="005A52E9" w:rsidRPr="001048B2" w:rsidRDefault="005A52E9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276" w:type="dxa"/>
          </w:tcPr>
          <w:p w:rsidR="005A52E9" w:rsidRPr="001048B2" w:rsidRDefault="005A52E9" w:rsidP="00FC5685">
            <w:pPr>
              <w:spacing w:afterLines="20" w:after="48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  ๒๕๖</w:t>
            </w:r>
            <w:r w:rsidR="00FC56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42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899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5A52E9" w:rsidRPr="001048B2" w:rsidTr="00EC0162">
        <w:trPr>
          <w:trHeight w:val="242"/>
        </w:trPr>
        <w:tc>
          <w:tcPr>
            <w:tcW w:w="5671" w:type="dxa"/>
            <w:gridSpan w:val="2"/>
          </w:tcPr>
          <w:p w:rsidR="005A52E9" w:rsidRPr="001048B2" w:rsidRDefault="005A52E9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48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2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899" w:type="dxa"/>
          </w:tcPr>
          <w:p w:rsidR="005A52E9" w:rsidRPr="001048B2" w:rsidRDefault="00E906F2" w:rsidP="00EC0162">
            <w:pPr>
              <w:spacing w:afterLines="20" w:after="48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bookmarkStart w:id="0" w:name="_GoBack"/>
            <w:bookmarkEnd w:id="0"/>
          </w:p>
        </w:tc>
      </w:tr>
    </w:tbl>
    <w:p w:rsidR="005A52E9" w:rsidRPr="001048B2" w:rsidRDefault="005A52E9" w:rsidP="005A52E9">
      <w:pPr>
        <w:rPr>
          <w:rFonts w:ascii="TH SarabunIT๙" w:hAnsi="TH SarabunIT๙" w:cs="TH SarabunIT๙"/>
          <w:sz w:val="32"/>
          <w:szCs w:val="32"/>
        </w:rPr>
      </w:pPr>
    </w:p>
    <w:p w:rsidR="007B72F6" w:rsidRDefault="007B72F6" w:rsidP="007B72F6">
      <w:pPr>
        <w:spacing w:after="0" w:line="240" w:lineRule="auto"/>
        <w:ind w:left="4320" w:hanging="720"/>
        <w:rPr>
          <w:rFonts w:ascii="TH SarabunIT๙" w:hAnsi="TH SarabunIT๙" w:cs="TH SarabunIT๙"/>
          <w:sz w:val="32"/>
          <w:szCs w:val="32"/>
        </w:rPr>
      </w:pPr>
      <w:r w:rsidRPr="00564A11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64A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กิตติ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นันท์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นิคงรัมย์    </w:t>
      </w:r>
      <w:r w:rsidRPr="00564A11">
        <w:rPr>
          <w:rFonts w:ascii="TH SarabunIT๙" w:hAnsi="TH SarabunIT๙" w:cs="TH SarabunIT๙"/>
          <w:sz w:val="32"/>
          <w:szCs w:val="32"/>
          <w:cs/>
        </w:rPr>
        <w:tab/>
        <w:t>ผู้รายงาน</w:t>
      </w:r>
      <w:r>
        <w:rPr>
          <w:rFonts w:ascii="TH SarabunIT๙" w:hAnsi="TH SarabunIT๙" w:cs="TH SarabunIT๙"/>
          <w:sz w:val="32"/>
          <w:szCs w:val="32"/>
        </w:rPr>
        <w:tab/>
      </w:r>
      <w:r w:rsidRPr="00564A11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7B72F6" w:rsidRPr="00564A11" w:rsidRDefault="007B72F6" w:rsidP="007B72F6">
      <w:pPr>
        <w:spacing w:after="0" w:line="240" w:lineRule="auto"/>
        <w:ind w:left="43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564A11">
        <w:rPr>
          <w:rFonts w:ascii="TH SarabunIT๙" w:hAnsi="TH SarabunIT๙" w:cs="TH SarabunIT๙"/>
          <w:sz w:val="32"/>
          <w:szCs w:val="32"/>
          <w:cs/>
        </w:rPr>
        <w:t>(นายกิตติ</w:t>
      </w:r>
      <w:proofErr w:type="spellStart"/>
      <w:r w:rsidRPr="00564A11">
        <w:rPr>
          <w:rFonts w:ascii="TH SarabunIT๙" w:hAnsi="TH SarabunIT๙" w:cs="TH SarabunIT๙"/>
          <w:sz w:val="32"/>
          <w:szCs w:val="32"/>
          <w:cs/>
        </w:rPr>
        <w:t>นันท์</w:t>
      </w:r>
      <w:proofErr w:type="spellEnd"/>
      <w:r w:rsidRPr="00564A11">
        <w:rPr>
          <w:rFonts w:ascii="TH SarabunIT๙" w:hAnsi="TH SarabunIT๙" w:cs="TH SarabunIT๙"/>
          <w:sz w:val="32"/>
          <w:szCs w:val="32"/>
          <w:cs/>
        </w:rPr>
        <w:t xml:space="preserve">  นิคงรัมย์)</w:t>
      </w:r>
    </w:p>
    <w:p w:rsidR="007B72F6" w:rsidRDefault="007B72F6" w:rsidP="007B72F6">
      <w:pPr>
        <w:spacing w:after="0" w:line="240" w:lineRule="auto"/>
        <w:ind w:left="3544" w:firstLine="56"/>
        <w:rPr>
          <w:rFonts w:ascii="TH SarabunIT๙" w:hAnsi="TH SarabunIT๙" w:cs="TH SarabunIT๙"/>
          <w:sz w:val="32"/>
          <w:szCs w:val="32"/>
        </w:rPr>
      </w:pPr>
      <w:r w:rsidRPr="00564A11">
        <w:rPr>
          <w:rFonts w:ascii="TH SarabunIT๙" w:hAnsi="TH SarabunIT๙" w:cs="TH SarabunIT๙" w:hint="cs"/>
          <w:sz w:val="32"/>
          <w:szCs w:val="32"/>
          <w:cs/>
        </w:rPr>
        <w:t xml:space="preserve">                 นิติกรชำนาญการ</w:t>
      </w:r>
    </w:p>
    <w:p w:rsidR="0006228F" w:rsidRPr="001048B2" w:rsidRDefault="0006228F">
      <w:pPr>
        <w:rPr>
          <w:rFonts w:ascii="TH SarabunIT๙" w:hAnsi="TH SarabunIT๙" w:cs="TH SarabunIT๙"/>
        </w:rPr>
      </w:pPr>
    </w:p>
    <w:sectPr w:rsidR="0006228F" w:rsidRPr="001048B2" w:rsidSect="000B77E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67"/>
    <w:rsid w:val="0006228F"/>
    <w:rsid w:val="000E1AB2"/>
    <w:rsid w:val="000F77A1"/>
    <w:rsid w:val="001048B2"/>
    <w:rsid w:val="005A52E9"/>
    <w:rsid w:val="0072457B"/>
    <w:rsid w:val="007B72F6"/>
    <w:rsid w:val="00820267"/>
    <w:rsid w:val="00B316C4"/>
    <w:rsid w:val="00E906F2"/>
    <w:rsid w:val="00F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E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E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2019-05-13T07:13:00Z</dcterms:created>
  <dcterms:modified xsi:type="dcterms:W3CDTF">2019-05-13T07:46:00Z</dcterms:modified>
</cp:coreProperties>
</file>